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4DD" w:rsidRPr="000144DD" w:rsidRDefault="000144DD" w:rsidP="000144D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144DD">
        <w:rPr>
          <w:rFonts w:ascii="Times New Roman" w:eastAsia="Times New Roman" w:hAnsi="Times New Roman" w:cs="Times New Roman"/>
          <w:b/>
          <w:bCs/>
          <w:sz w:val="36"/>
          <w:szCs w:val="36"/>
          <w:lang w:eastAsia="fr-FR"/>
        </w:rPr>
        <w:t>Pourquoi choisir le BTS Tourisme ?</w:t>
      </w:r>
    </w:p>
    <w:p w:rsidR="000144DD" w:rsidRPr="000144DD" w:rsidRDefault="000144DD" w:rsidP="000144DD">
      <w:pPr>
        <w:spacing w:before="100" w:beforeAutospacing="1" w:after="100" w:afterAutospacing="1" w:line="240" w:lineRule="auto"/>
        <w:rPr>
          <w:rFonts w:ascii="Times New Roman" w:eastAsia="Times New Roman" w:hAnsi="Times New Roman" w:cs="Times New Roman"/>
          <w:sz w:val="24"/>
          <w:szCs w:val="24"/>
          <w:lang w:eastAsia="fr-FR"/>
        </w:rPr>
      </w:pPr>
      <w:r w:rsidRPr="000144DD">
        <w:rPr>
          <w:rFonts w:ascii="Times New Roman" w:eastAsia="Times New Roman" w:hAnsi="Times New Roman" w:cs="Times New Roman"/>
          <w:sz w:val="24"/>
          <w:szCs w:val="24"/>
          <w:lang w:eastAsia="fr-FR"/>
        </w:rPr>
        <w:t>Le tourisme est un secteur dynamique et pluriel qui exige des savoir-faire et savoir-être bien spécifiques. La formation du BTS tourisme à l'IMS est reconnue pour la qualité de ses enseignements alliant théorie et pratique. Les résultats à l'examen sont depuis de nombreuses années supérieurs à 95 % de réussite (100% de réussite en 2019 et en 2020). </w:t>
      </w:r>
    </w:p>
    <w:p w:rsidR="000144DD" w:rsidRPr="000144DD" w:rsidRDefault="000144DD" w:rsidP="000144DD">
      <w:pPr>
        <w:spacing w:before="100" w:beforeAutospacing="1" w:after="100" w:afterAutospacing="1" w:line="240" w:lineRule="auto"/>
        <w:rPr>
          <w:rFonts w:ascii="Times New Roman" w:eastAsia="Times New Roman" w:hAnsi="Times New Roman" w:cs="Times New Roman"/>
          <w:sz w:val="24"/>
          <w:szCs w:val="24"/>
          <w:lang w:eastAsia="fr-FR"/>
        </w:rPr>
      </w:pPr>
      <w:r w:rsidRPr="000144DD">
        <w:rPr>
          <w:rFonts w:ascii="Times New Roman" w:eastAsia="Times New Roman" w:hAnsi="Times New Roman" w:cs="Times New Roman"/>
          <w:sz w:val="24"/>
          <w:szCs w:val="24"/>
          <w:lang w:eastAsia="fr-FR"/>
        </w:rPr>
        <w:t>Nos jeunes diplômés sont ainsi assurés d'une intégration rapide sur le marché de l'emploi. Cette formation rend également possible la poursuite d'études en BAC+3 ou BAC+5. </w:t>
      </w:r>
    </w:p>
    <w:p w:rsidR="000144DD" w:rsidRPr="000144DD" w:rsidRDefault="000144DD" w:rsidP="000144D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144DD">
        <w:rPr>
          <w:rFonts w:ascii="Times New Roman" w:eastAsia="Times New Roman" w:hAnsi="Times New Roman" w:cs="Times New Roman"/>
          <w:b/>
          <w:bCs/>
          <w:sz w:val="36"/>
          <w:szCs w:val="36"/>
          <w:lang w:eastAsia="fr-FR"/>
        </w:rPr>
        <w:t>Le contenu de la formation BTS Tourisme</w:t>
      </w:r>
    </w:p>
    <w:p w:rsidR="000144DD" w:rsidRPr="000144DD" w:rsidRDefault="000144DD" w:rsidP="000144DD">
      <w:pPr>
        <w:spacing w:before="100" w:beforeAutospacing="1" w:after="100" w:afterAutospacing="1" w:line="240" w:lineRule="auto"/>
        <w:rPr>
          <w:rFonts w:ascii="Times New Roman" w:eastAsia="Times New Roman" w:hAnsi="Times New Roman" w:cs="Times New Roman"/>
          <w:sz w:val="24"/>
          <w:szCs w:val="24"/>
          <w:lang w:eastAsia="fr-FR"/>
        </w:rPr>
      </w:pPr>
      <w:r w:rsidRPr="000144DD">
        <w:rPr>
          <w:rFonts w:ascii="Times New Roman" w:eastAsia="Times New Roman" w:hAnsi="Times New Roman" w:cs="Times New Roman"/>
          <w:sz w:val="24"/>
          <w:szCs w:val="24"/>
          <w:lang w:eastAsia="fr-FR"/>
        </w:rPr>
        <w:t>Le programme du BTS tourisme est construit en blocs de compétences afin de permettre aux jeunes techniciens d'acquérir les compétences nécessaires à l'exercice des activités emblématiques des milieux touristiques. Voici les principaux blocs de compétences :</w:t>
      </w:r>
    </w:p>
    <w:p w:rsidR="000144DD" w:rsidRPr="000144DD" w:rsidRDefault="000144DD" w:rsidP="000144D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144DD">
        <w:rPr>
          <w:rFonts w:ascii="Times New Roman" w:eastAsia="Times New Roman" w:hAnsi="Times New Roman" w:cs="Times New Roman"/>
          <w:sz w:val="24"/>
          <w:szCs w:val="24"/>
          <w:lang w:eastAsia="fr-FR"/>
        </w:rPr>
        <w:t>Gestion de la relation clientèle touristique</w:t>
      </w:r>
    </w:p>
    <w:p w:rsidR="000144DD" w:rsidRPr="000144DD" w:rsidRDefault="000144DD" w:rsidP="000144D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144DD">
        <w:rPr>
          <w:rFonts w:ascii="Times New Roman" w:eastAsia="Times New Roman" w:hAnsi="Times New Roman" w:cs="Times New Roman"/>
          <w:sz w:val="24"/>
          <w:szCs w:val="24"/>
          <w:lang w:eastAsia="fr-FR"/>
        </w:rPr>
        <w:t>Elaboration d'une prestation touristique</w:t>
      </w:r>
    </w:p>
    <w:p w:rsidR="000144DD" w:rsidRPr="000144DD" w:rsidRDefault="000144DD" w:rsidP="000144D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144DD">
        <w:rPr>
          <w:rFonts w:ascii="Times New Roman" w:eastAsia="Times New Roman" w:hAnsi="Times New Roman" w:cs="Times New Roman"/>
          <w:sz w:val="24"/>
          <w:szCs w:val="24"/>
          <w:lang w:eastAsia="fr-FR"/>
        </w:rPr>
        <w:t>Gestion de l'information touristique </w:t>
      </w:r>
    </w:p>
    <w:p w:rsidR="000144DD" w:rsidRPr="000144DD" w:rsidRDefault="000144DD" w:rsidP="000144D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144DD">
        <w:rPr>
          <w:rFonts w:ascii="Times New Roman" w:eastAsia="Times New Roman" w:hAnsi="Times New Roman" w:cs="Times New Roman"/>
          <w:sz w:val="24"/>
          <w:szCs w:val="24"/>
          <w:lang w:eastAsia="fr-FR"/>
        </w:rPr>
        <w:t>Culture Générale et expression</w:t>
      </w:r>
    </w:p>
    <w:p w:rsidR="000144DD" w:rsidRPr="000144DD" w:rsidRDefault="000144DD" w:rsidP="000144D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144DD">
        <w:rPr>
          <w:rFonts w:ascii="Times New Roman" w:eastAsia="Times New Roman" w:hAnsi="Times New Roman" w:cs="Times New Roman"/>
          <w:sz w:val="24"/>
          <w:szCs w:val="24"/>
          <w:lang w:eastAsia="fr-FR"/>
        </w:rPr>
        <w:t>Communication en langues vivantes étrangères (LV1 et LV2)</w:t>
      </w:r>
    </w:p>
    <w:p w:rsidR="000144DD" w:rsidRPr="000144DD" w:rsidRDefault="000144DD" w:rsidP="000144D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144DD">
        <w:rPr>
          <w:rFonts w:ascii="Times New Roman" w:eastAsia="Times New Roman" w:hAnsi="Times New Roman" w:cs="Times New Roman"/>
          <w:sz w:val="24"/>
          <w:szCs w:val="24"/>
          <w:lang w:eastAsia="fr-FR"/>
        </w:rPr>
        <w:t>Tourisme et Territoires</w:t>
      </w:r>
    </w:p>
    <w:p w:rsidR="000144DD" w:rsidRPr="000144DD" w:rsidRDefault="000144DD" w:rsidP="000144DD">
      <w:pPr>
        <w:spacing w:before="100" w:beforeAutospacing="1" w:after="100" w:afterAutospacing="1" w:line="240" w:lineRule="auto"/>
        <w:rPr>
          <w:rFonts w:ascii="Times New Roman" w:eastAsia="Times New Roman" w:hAnsi="Times New Roman" w:cs="Times New Roman"/>
          <w:sz w:val="24"/>
          <w:szCs w:val="24"/>
          <w:lang w:eastAsia="fr-FR"/>
        </w:rPr>
      </w:pPr>
      <w:r w:rsidRPr="000144DD">
        <w:rPr>
          <w:rFonts w:ascii="Times New Roman" w:eastAsia="Times New Roman" w:hAnsi="Times New Roman" w:cs="Times New Roman"/>
          <w:sz w:val="24"/>
          <w:szCs w:val="24"/>
          <w:lang w:eastAsia="fr-FR"/>
        </w:rPr>
        <w:t xml:space="preserve">Téléchargez la fiche technique : </w:t>
      </w:r>
      <w:hyperlink r:id="rId5" w:tgtFrame="_blank" w:history="1">
        <w:r w:rsidRPr="000144DD">
          <w:rPr>
            <w:rFonts w:ascii="Times New Roman" w:eastAsia="Times New Roman" w:hAnsi="Times New Roman" w:cs="Times New Roman"/>
            <w:color w:val="0000FF"/>
            <w:sz w:val="24"/>
            <w:szCs w:val="24"/>
            <w:u w:val="single"/>
            <w:lang w:eastAsia="fr-FR"/>
          </w:rPr>
          <w:t>Fiche formation BTS TOURISME</w:t>
        </w:r>
      </w:hyperlink>
    </w:p>
    <w:p w:rsidR="000144DD" w:rsidRPr="000144DD" w:rsidRDefault="000144DD" w:rsidP="000144D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144DD">
        <w:rPr>
          <w:rFonts w:ascii="Times New Roman" w:eastAsia="Times New Roman" w:hAnsi="Times New Roman" w:cs="Times New Roman"/>
          <w:b/>
          <w:bCs/>
          <w:sz w:val="27"/>
          <w:szCs w:val="27"/>
          <w:lang w:eastAsia="fr-FR"/>
        </w:rPr>
        <w:t>Les plus de la formation à l'IMS</w:t>
      </w:r>
    </w:p>
    <w:p w:rsidR="000144DD" w:rsidRPr="000144DD" w:rsidRDefault="000144DD" w:rsidP="000144D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0144DD">
        <w:rPr>
          <w:rFonts w:ascii="Times New Roman" w:eastAsia="Times New Roman" w:hAnsi="Times New Roman" w:cs="Times New Roman"/>
          <w:b/>
          <w:bCs/>
          <w:sz w:val="24"/>
          <w:szCs w:val="24"/>
          <w:lang w:eastAsia="fr-FR"/>
        </w:rPr>
        <w:t>Un suivi et un encadrement individualisé assuré par une équipe pédagogique dynamique</w:t>
      </w:r>
    </w:p>
    <w:p w:rsidR="000144DD" w:rsidRPr="000144DD" w:rsidRDefault="000144DD" w:rsidP="000144DD">
      <w:pPr>
        <w:numPr>
          <w:ilvl w:val="0"/>
          <w:numId w:val="2"/>
        </w:numPr>
        <w:spacing w:before="100" w:beforeAutospacing="1" w:after="100" w:afterAutospacing="1" w:line="240" w:lineRule="auto"/>
        <w:ind w:left="300"/>
        <w:rPr>
          <w:rFonts w:ascii="Helvetica" w:eastAsia="Times New Roman" w:hAnsi="Helvetica" w:cs="Helvetica"/>
          <w:color w:val="2B2B2B"/>
          <w:sz w:val="24"/>
          <w:szCs w:val="24"/>
          <w:lang w:eastAsia="fr-FR"/>
        </w:rPr>
      </w:pPr>
      <w:r w:rsidRPr="000144DD">
        <w:rPr>
          <w:rFonts w:ascii="Helvetica" w:eastAsia="Times New Roman" w:hAnsi="Helvetica" w:cs="Helvetica"/>
          <w:color w:val="2B2B2B"/>
          <w:sz w:val="24"/>
          <w:szCs w:val="24"/>
          <w:lang w:eastAsia="fr-FR"/>
        </w:rPr>
        <w:t>Des stages en France ou à l’étranger (Minimum 14 semaines de stage sur les deux ans)</w:t>
      </w:r>
    </w:p>
    <w:p w:rsidR="000144DD" w:rsidRPr="000144DD" w:rsidRDefault="000144DD" w:rsidP="000144DD">
      <w:pPr>
        <w:numPr>
          <w:ilvl w:val="0"/>
          <w:numId w:val="3"/>
        </w:numPr>
        <w:spacing w:before="100" w:beforeAutospacing="1" w:after="100" w:afterAutospacing="1" w:line="240" w:lineRule="auto"/>
        <w:ind w:left="300"/>
        <w:rPr>
          <w:rFonts w:ascii="Helvetica" w:eastAsia="Times New Roman" w:hAnsi="Helvetica" w:cs="Helvetica"/>
          <w:color w:val="2B2B2B"/>
          <w:sz w:val="24"/>
          <w:szCs w:val="24"/>
          <w:lang w:eastAsia="fr-FR"/>
        </w:rPr>
      </w:pPr>
      <w:r w:rsidRPr="000144DD">
        <w:rPr>
          <w:rFonts w:ascii="Helvetica" w:eastAsia="Times New Roman" w:hAnsi="Helvetica" w:cs="Helvetica"/>
          <w:color w:val="2B2B2B"/>
          <w:sz w:val="24"/>
          <w:szCs w:val="24"/>
          <w:lang w:eastAsia="fr-FR"/>
        </w:rPr>
        <w:t>Des missions professionnelles proposées par les professionnels du secteur touristique</w:t>
      </w:r>
    </w:p>
    <w:p w:rsidR="000144DD" w:rsidRPr="000144DD" w:rsidRDefault="000144DD" w:rsidP="000144DD">
      <w:pPr>
        <w:numPr>
          <w:ilvl w:val="0"/>
          <w:numId w:val="4"/>
        </w:numPr>
        <w:spacing w:after="0" w:line="240" w:lineRule="auto"/>
        <w:ind w:left="300"/>
        <w:rPr>
          <w:rFonts w:ascii="Helvetica" w:eastAsia="Times New Roman" w:hAnsi="Helvetica" w:cs="Helvetica"/>
          <w:color w:val="2B2B2B"/>
          <w:sz w:val="24"/>
          <w:szCs w:val="24"/>
          <w:lang w:eastAsia="fr-FR"/>
        </w:rPr>
      </w:pPr>
      <w:r w:rsidRPr="000144DD">
        <w:rPr>
          <w:rFonts w:ascii="Helvetica" w:eastAsia="Times New Roman" w:hAnsi="Helvetica" w:cs="Helvetica"/>
          <w:color w:val="2B2B2B"/>
          <w:sz w:val="24"/>
          <w:szCs w:val="24"/>
          <w:lang w:eastAsia="fr-FR"/>
        </w:rPr>
        <w:t>Organisation de visites de structures touristiques </w:t>
      </w:r>
    </w:p>
    <w:p w:rsidR="000144DD" w:rsidRPr="000144DD" w:rsidRDefault="000144DD" w:rsidP="000144DD">
      <w:pPr>
        <w:numPr>
          <w:ilvl w:val="0"/>
          <w:numId w:val="5"/>
        </w:numPr>
        <w:spacing w:after="0" w:line="240" w:lineRule="auto"/>
        <w:ind w:left="300"/>
        <w:rPr>
          <w:rFonts w:ascii="Helvetica" w:eastAsia="Times New Roman" w:hAnsi="Helvetica" w:cs="Helvetica"/>
          <w:color w:val="2B2B2B"/>
          <w:sz w:val="24"/>
          <w:szCs w:val="24"/>
          <w:lang w:eastAsia="fr-FR"/>
        </w:rPr>
      </w:pPr>
      <w:r w:rsidRPr="000144DD">
        <w:rPr>
          <w:rFonts w:ascii="Helvetica" w:eastAsia="Times New Roman" w:hAnsi="Helvetica" w:cs="Helvetica"/>
          <w:color w:val="2B2B2B"/>
          <w:sz w:val="24"/>
          <w:szCs w:val="24"/>
          <w:lang w:eastAsia="fr-FR"/>
        </w:rPr>
        <w:t>Ouverture sur l’international : TOEIC, Bourses Erasmus, Option LV3-Japonais, partenariat avec le Canada</w:t>
      </w:r>
    </w:p>
    <w:p w:rsidR="000144DD" w:rsidRPr="000144DD" w:rsidRDefault="000144DD" w:rsidP="000144DD">
      <w:pPr>
        <w:numPr>
          <w:ilvl w:val="0"/>
          <w:numId w:val="6"/>
        </w:numPr>
        <w:spacing w:after="0" w:line="240" w:lineRule="auto"/>
        <w:ind w:left="300"/>
        <w:rPr>
          <w:rFonts w:ascii="Helvetica" w:eastAsia="Times New Roman" w:hAnsi="Helvetica" w:cs="Helvetica"/>
          <w:color w:val="2B2B2B"/>
          <w:sz w:val="24"/>
          <w:szCs w:val="24"/>
          <w:lang w:eastAsia="fr-FR"/>
        </w:rPr>
      </w:pPr>
      <w:r w:rsidRPr="000144DD">
        <w:rPr>
          <w:rFonts w:ascii="Helvetica" w:eastAsia="Times New Roman" w:hAnsi="Helvetica" w:cs="Helvetica"/>
          <w:color w:val="2B2B2B"/>
          <w:sz w:val="24"/>
          <w:szCs w:val="24"/>
          <w:lang w:eastAsia="fr-FR"/>
        </w:rPr>
        <w:t>Organisation par les étudiants de la section d'un voyages d’études et sorties sur le terrain</w:t>
      </w:r>
    </w:p>
    <w:p w:rsidR="000144DD" w:rsidRPr="000144DD" w:rsidRDefault="000144DD" w:rsidP="000144DD">
      <w:pPr>
        <w:numPr>
          <w:ilvl w:val="0"/>
          <w:numId w:val="7"/>
        </w:numPr>
        <w:spacing w:after="0" w:line="240" w:lineRule="auto"/>
        <w:ind w:left="300"/>
        <w:rPr>
          <w:rFonts w:ascii="Helvetica" w:eastAsia="Times New Roman" w:hAnsi="Helvetica" w:cs="Helvetica"/>
          <w:color w:val="2B2B2B"/>
          <w:sz w:val="24"/>
          <w:szCs w:val="24"/>
          <w:lang w:eastAsia="fr-FR"/>
        </w:rPr>
      </w:pPr>
      <w:r w:rsidRPr="000144DD">
        <w:rPr>
          <w:rFonts w:ascii="Helvetica" w:eastAsia="Times New Roman" w:hAnsi="Helvetica" w:cs="Helvetica"/>
          <w:color w:val="2B2B2B"/>
          <w:sz w:val="24"/>
          <w:szCs w:val="24"/>
          <w:lang w:eastAsia="fr-FR"/>
        </w:rPr>
        <w:t>Forum d’orientation dans l’école pour les étudiants de 2ème année pour la poursuite d'études Post BTS</w:t>
      </w:r>
    </w:p>
    <w:p w:rsidR="000144DD" w:rsidRPr="000144DD" w:rsidRDefault="000144DD" w:rsidP="000144D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0144DD">
        <w:rPr>
          <w:rFonts w:ascii="Times New Roman" w:eastAsia="Times New Roman" w:hAnsi="Times New Roman" w:cs="Times New Roman"/>
          <w:b/>
          <w:bCs/>
          <w:sz w:val="24"/>
          <w:szCs w:val="24"/>
          <w:lang w:eastAsia="fr-FR"/>
        </w:rPr>
        <w:t>Deux options facultatives proposées à l'IMS pour personnaliser votre parcours de formation </w:t>
      </w:r>
    </w:p>
    <w:p w:rsidR="000144DD" w:rsidRPr="000144DD" w:rsidRDefault="000144DD" w:rsidP="000144DD">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0144DD">
        <w:rPr>
          <w:rFonts w:ascii="Times New Roman" w:eastAsia="Times New Roman" w:hAnsi="Times New Roman" w:cs="Times New Roman"/>
          <w:b/>
          <w:bCs/>
          <w:sz w:val="24"/>
          <w:szCs w:val="24"/>
          <w:lang w:eastAsia="fr-FR"/>
        </w:rPr>
        <w:t>Parcours de professionnalisation à l'étranger</w:t>
      </w:r>
      <w:r w:rsidRPr="000144DD">
        <w:rPr>
          <w:rFonts w:ascii="Times New Roman" w:eastAsia="Times New Roman" w:hAnsi="Times New Roman" w:cs="Times New Roman"/>
          <w:sz w:val="24"/>
          <w:szCs w:val="24"/>
          <w:lang w:eastAsia="fr-FR"/>
        </w:rPr>
        <w:t xml:space="preserve"> (stage de 2 mois à l'étranger et formation à l'interculturalité)</w:t>
      </w:r>
    </w:p>
    <w:p w:rsidR="000144DD" w:rsidRPr="000144DD" w:rsidRDefault="000144DD" w:rsidP="000144DD">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0144DD">
        <w:rPr>
          <w:rFonts w:ascii="Times New Roman" w:eastAsia="Times New Roman" w:hAnsi="Times New Roman" w:cs="Times New Roman"/>
          <w:b/>
          <w:bCs/>
          <w:sz w:val="24"/>
          <w:szCs w:val="24"/>
          <w:lang w:eastAsia="fr-FR"/>
        </w:rPr>
        <w:lastRenderedPageBreak/>
        <w:t xml:space="preserve">Projet de spécialisation </w:t>
      </w:r>
      <w:r w:rsidRPr="000144DD">
        <w:rPr>
          <w:rFonts w:ascii="Times New Roman" w:eastAsia="Times New Roman" w:hAnsi="Times New Roman" w:cs="Times New Roman"/>
          <w:sz w:val="24"/>
          <w:szCs w:val="24"/>
          <w:lang w:eastAsia="fr-FR"/>
        </w:rPr>
        <w:t>(approche de techniques de la gestion de projet et spécialisation sectorielle)</w:t>
      </w:r>
    </w:p>
    <w:p w:rsidR="000144DD" w:rsidRPr="000144DD" w:rsidRDefault="000144DD" w:rsidP="000144DD">
      <w:pPr>
        <w:spacing w:before="100" w:beforeAutospacing="1" w:after="100" w:afterAutospacing="1" w:line="240" w:lineRule="auto"/>
        <w:rPr>
          <w:rFonts w:ascii="Times New Roman" w:eastAsia="Times New Roman" w:hAnsi="Times New Roman" w:cs="Times New Roman"/>
          <w:sz w:val="24"/>
          <w:szCs w:val="24"/>
          <w:lang w:eastAsia="fr-FR"/>
        </w:rPr>
      </w:pPr>
      <w:r w:rsidRPr="000144DD">
        <w:rPr>
          <w:rFonts w:ascii="Times New Roman" w:eastAsia="Times New Roman" w:hAnsi="Times New Roman" w:cs="Times New Roman"/>
          <w:sz w:val="24"/>
          <w:szCs w:val="24"/>
          <w:lang w:eastAsia="fr-FR"/>
        </w:rPr>
        <w:t xml:space="preserve">Par ailleurs, l'école propose aussi aux étudiants de BTS Tourisme de passer la </w:t>
      </w:r>
      <w:r w:rsidRPr="000144DD">
        <w:rPr>
          <w:rFonts w:ascii="Times New Roman" w:eastAsia="Times New Roman" w:hAnsi="Times New Roman" w:cs="Times New Roman"/>
          <w:b/>
          <w:bCs/>
          <w:sz w:val="24"/>
          <w:szCs w:val="24"/>
          <w:lang w:eastAsia="fr-FR"/>
        </w:rPr>
        <w:t>certification TOEIC </w:t>
      </w:r>
      <w:r w:rsidRPr="000144DD">
        <w:rPr>
          <w:rFonts w:ascii="Times New Roman" w:eastAsia="Times New Roman" w:hAnsi="Times New Roman" w:cs="Times New Roman"/>
          <w:sz w:val="24"/>
          <w:szCs w:val="24"/>
          <w:lang w:eastAsia="fr-FR"/>
        </w:rPr>
        <w:t xml:space="preserve"> (Niveau de pratique de l'anglais) et/ou la </w:t>
      </w:r>
      <w:r w:rsidRPr="000144DD">
        <w:rPr>
          <w:rFonts w:ascii="Times New Roman" w:eastAsia="Times New Roman" w:hAnsi="Times New Roman" w:cs="Times New Roman"/>
          <w:b/>
          <w:bCs/>
          <w:sz w:val="24"/>
          <w:szCs w:val="24"/>
          <w:lang w:eastAsia="fr-FR"/>
        </w:rPr>
        <w:t>certification Voltaire</w:t>
      </w:r>
      <w:r w:rsidRPr="000144DD">
        <w:rPr>
          <w:rFonts w:ascii="Times New Roman" w:eastAsia="Times New Roman" w:hAnsi="Times New Roman" w:cs="Times New Roman"/>
          <w:sz w:val="24"/>
          <w:szCs w:val="24"/>
          <w:lang w:eastAsia="fr-FR"/>
        </w:rPr>
        <w:t xml:space="preserve"> (Niveau de maîtrise de la langue  française) ou encore de débuter l'apprentissage du </w:t>
      </w:r>
      <w:r w:rsidRPr="000144DD">
        <w:rPr>
          <w:rFonts w:ascii="Times New Roman" w:eastAsia="Times New Roman" w:hAnsi="Times New Roman" w:cs="Times New Roman"/>
          <w:b/>
          <w:bCs/>
          <w:sz w:val="24"/>
          <w:szCs w:val="24"/>
          <w:lang w:eastAsia="fr-FR"/>
        </w:rPr>
        <w:t>Japonais</w:t>
      </w:r>
      <w:r w:rsidRPr="000144DD">
        <w:rPr>
          <w:rFonts w:ascii="Times New Roman" w:eastAsia="Times New Roman" w:hAnsi="Times New Roman" w:cs="Times New Roman"/>
          <w:sz w:val="24"/>
          <w:szCs w:val="24"/>
          <w:lang w:eastAsia="fr-FR"/>
        </w:rPr>
        <w:t xml:space="preserve"> en LV3...des plus qui apportent une réelle valeur ajoutée à votre parcours !</w:t>
      </w:r>
    </w:p>
    <w:p w:rsidR="000144DD" w:rsidRPr="000144DD" w:rsidRDefault="000144DD" w:rsidP="000144D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144DD">
        <w:rPr>
          <w:rFonts w:ascii="Times New Roman" w:eastAsia="Times New Roman" w:hAnsi="Times New Roman" w:cs="Times New Roman"/>
          <w:b/>
          <w:bCs/>
          <w:sz w:val="36"/>
          <w:szCs w:val="36"/>
          <w:lang w:eastAsia="fr-FR"/>
        </w:rPr>
        <w:t>Se former  au Tourisme pour quelles activités et quels métiers ?</w:t>
      </w:r>
    </w:p>
    <w:p w:rsidR="000144DD" w:rsidRPr="000144DD" w:rsidRDefault="000144DD" w:rsidP="000144DD">
      <w:pPr>
        <w:spacing w:before="100" w:beforeAutospacing="1" w:after="100" w:afterAutospacing="1" w:line="240" w:lineRule="auto"/>
        <w:rPr>
          <w:rFonts w:ascii="Times New Roman" w:eastAsia="Times New Roman" w:hAnsi="Times New Roman" w:cs="Times New Roman"/>
          <w:sz w:val="24"/>
          <w:szCs w:val="24"/>
          <w:lang w:eastAsia="fr-FR"/>
        </w:rPr>
      </w:pPr>
      <w:r w:rsidRPr="000144DD">
        <w:rPr>
          <w:rFonts w:ascii="Times New Roman" w:eastAsia="Times New Roman" w:hAnsi="Times New Roman" w:cs="Times New Roman"/>
          <w:sz w:val="24"/>
          <w:szCs w:val="24"/>
          <w:lang w:eastAsia="fr-FR"/>
        </w:rPr>
        <w:t>Accueillir, accompagner ou conseiller les clients français et étrangers, vendre une prestation Touristique ou encore créer et assurer la promotion des produits touristiques...telles sont les missions emblématiques des professions du secteur touristique. Découvrez les métiers</w:t>
      </w:r>
    </w:p>
    <w:p w:rsidR="000144DD" w:rsidRPr="000144DD" w:rsidRDefault="000144DD" w:rsidP="000144DD">
      <w:pPr>
        <w:spacing w:before="100" w:beforeAutospacing="1" w:after="100" w:afterAutospacing="1" w:line="240" w:lineRule="auto"/>
        <w:rPr>
          <w:rFonts w:ascii="Times New Roman" w:eastAsia="Times New Roman" w:hAnsi="Times New Roman" w:cs="Times New Roman"/>
          <w:sz w:val="24"/>
          <w:szCs w:val="24"/>
          <w:lang w:eastAsia="fr-FR"/>
        </w:rPr>
      </w:pPr>
      <w:r w:rsidRPr="000144DD">
        <w:rPr>
          <w:rFonts w:ascii="Times New Roman" w:eastAsia="Times New Roman" w:hAnsi="Times New Roman" w:cs="Times New Roman"/>
          <w:b/>
          <w:bCs/>
          <w:sz w:val="24"/>
          <w:szCs w:val="24"/>
          <w:lang w:eastAsia="fr-FR"/>
        </w:rPr>
        <w:t>Découvrez les métiers et les structures variées qui peuvent vous correspondre</w:t>
      </w:r>
    </w:p>
    <w:p w:rsidR="000144DD" w:rsidRPr="000144DD" w:rsidRDefault="000144DD" w:rsidP="000144DD">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0144DD">
        <w:rPr>
          <w:rFonts w:ascii="Times New Roman" w:eastAsia="Times New Roman" w:hAnsi="Times New Roman" w:cs="Times New Roman"/>
          <w:sz w:val="24"/>
          <w:szCs w:val="24"/>
          <w:lang w:eastAsia="fr-FR"/>
        </w:rPr>
        <w:t>Conseiller en voyages, en billetterie  (agences de voyages)</w:t>
      </w:r>
    </w:p>
    <w:p w:rsidR="000144DD" w:rsidRPr="000144DD" w:rsidRDefault="000144DD" w:rsidP="000144DD">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0144DD">
        <w:rPr>
          <w:rFonts w:ascii="Times New Roman" w:eastAsia="Times New Roman" w:hAnsi="Times New Roman" w:cs="Times New Roman"/>
          <w:sz w:val="24"/>
          <w:szCs w:val="24"/>
          <w:lang w:eastAsia="fr-FR"/>
        </w:rPr>
        <w:t>Conseiller en séjours (Offices de tourisme)</w:t>
      </w:r>
    </w:p>
    <w:p w:rsidR="000144DD" w:rsidRPr="000144DD" w:rsidRDefault="000144DD" w:rsidP="000144DD">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0144DD">
        <w:rPr>
          <w:rFonts w:ascii="Times New Roman" w:eastAsia="Times New Roman" w:hAnsi="Times New Roman" w:cs="Times New Roman"/>
          <w:sz w:val="24"/>
          <w:szCs w:val="24"/>
          <w:lang w:eastAsia="fr-FR"/>
        </w:rPr>
        <w:t>Réceptionniste (hôtels campings…)</w:t>
      </w:r>
    </w:p>
    <w:p w:rsidR="000144DD" w:rsidRPr="000144DD" w:rsidRDefault="000144DD" w:rsidP="000144DD">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0144DD">
        <w:rPr>
          <w:rFonts w:ascii="Times New Roman" w:eastAsia="Times New Roman" w:hAnsi="Times New Roman" w:cs="Times New Roman"/>
          <w:sz w:val="24"/>
          <w:szCs w:val="24"/>
          <w:lang w:eastAsia="fr-FR"/>
        </w:rPr>
        <w:t>Agent d’escale (aéroport)</w:t>
      </w:r>
    </w:p>
    <w:p w:rsidR="000144DD" w:rsidRPr="000144DD" w:rsidRDefault="000144DD" w:rsidP="000144DD">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0144DD">
        <w:rPr>
          <w:rFonts w:ascii="Times New Roman" w:eastAsia="Times New Roman" w:hAnsi="Times New Roman" w:cs="Times New Roman"/>
          <w:sz w:val="24"/>
          <w:szCs w:val="24"/>
          <w:lang w:eastAsia="fr-FR"/>
        </w:rPr>
        <w:t>Guides accompagnateur</w:t>
      </w:r>
    </w:p>
    <w:p w:rsidR="000144DD" w:rsidRPr="000144DD" w:rsidRDefault="000144DD" w:rsidP="000144DD">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0144DD">
        <w:rPr>
          <w:rFonts w:ascii="Times New Roman" w:eastAsia="Times New Roman" w:hAnsi="Times New Roman" w:cs="Times New Roman"/>
          <w:sz w:val="24"/>
          <w:szCs w:val="24"/>
          <w:lang w:eastAsia="fr-FR"/>
        </w:rPr>
        <w:t>Réceptif local en France ou à l’étranger (agence de tourisme réceptif)</w:t>
      </w:r>
    </w:p>
    <w:p w:rsidR="000144DD" w:rsidRPr="000144DD" w:rsidRDefault="000144DD" w:rsidP="000144DD">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0144DD">
        <w:rPr>
          <w:rFonts w:ascii="Times New Roman" w:eastAsia="Times New Roman" w:hAnsi="Times New Roman" w:cs="Times New Roman"/>
          <w:sz w:val="24"/>
          <w:szCs w:val="24"/>
          <w:lang w:eastAsia="fr-FR"/>
        </w:rPr>
        <w:t>Forfaitistes (</w:t>
      </w:r>
      <w:proofErr w:type="spellStart"/>
      <w:r w:rsidRPr="000144DD">
        <w:rPr>
          <w:rFonts w:ascii="Times New Roman" w:eastAsia="Times New Roman" w:hAnsi="Times New Roman" w:cs="Times New Roman"/>
          <w:sz w:val="24"/>
          <w:szCs w:val="24"/>
          <w:lang w:eastAsia="fr-FR"/>
        </w:rPr>
        <w:t>Tour opérateurs</w:t>
      </w:r>
      <w:proofErr w:type="spellEnd"/>
      <w:r w:rsidRPr="000144DD">
        <w:rPr>
          <w:rFonts w:ascii="Times New Roman" w:eastAsia="Times New Roman" w:hAnsi="Times New Roman" w:cs="Times New Roman"/>
          <w:sz w:val="24"/>
          <w:szCs w:val="24"/>
          <w:lang w:eastAsia="fr-FR"/>
        </w:rPr>
        <w:t>, autocaristes…)</w:t>
      </w:r>
    </w:p>
    <w:p w:rsidR="000144DD" w:rsidRPr="000144DD" w:rsidRDefault="000144DD" w:rsidP="000144DD">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0144DD">
        <w:rPr>
          <w:rFonts w:ascii="Times New Roman" w:eastAsia="Times New Roman" w:hAnsi="Times New Roman" w:cs="Times New Roman"/>
          <w:sz w:val="24"/>
          <w:szCs w:val="24"/>
          <w:lang w:eastAsia="fr-FR"/>
        </w:rPr>
        <w:t>Chargé de projet événementiel (cité des congrès, agence événementielle…)</w:t>
      </w:r>
    </w:p>
    <w:p w:rsidR="000144DD" w:rsidRPr="000144DD" w:rsidRDefault="000144DD" w:rsidP="000144DD">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0144DD">
        <w:rPr>
          <w:rFonts w:ascii="Times New Roman" w:eastAsia="Times New Roman" w:hAnsi="Times New Roman" w:cs="Times New Roman"/>
          <w:sz w:val="24"/>
          <w:szCs w:val="24"/>
          <w:lang w:eastAsia="fr-FR"/>
        </w:rPr>
        <w:t xml:space="preserve">Le secteur du tourisme évolue et offre des nouvelles opportunités dans des domaines d'activités et des métiers émergents (Slow tourisme, Eco-tourisme, Tourisme </w:t>
      </w:r>
      <w:proofErr w:type="spellStart"/>
      <w:r w:rsidRPr="000144DD">
        <w:rPr>
          <w:rFonts w:ascii="Times New Roman" w:eastAsia="Times New Roman" w:hAnsi="Times New Roman" w:cs="Times New Roman"/>
          <w:sz w:val="24"/>
          <w:szCs w:val="24"/>
          <w:lang w:eastAsia="fr-FR"/>
        </w:rPr>
        <w:t>oenologique</w:t>
      </w:r>
      <w:proofErr w:type="spellEnd"/>
      <w:r w:rsidRPr="000144DD">
        <w:rPr>
          <w:rFonts w:ascii="Times New Roman" w:eastAsia="Times New Roman" w:hAnsi="Times New Roman" w:cs="Times New Roman"/>
          <w:sz w:val="24"/>
          <w:szCs w:val="24"/>
          <w:lang w:eastAsia="fr-FR"/>
        </w:rPr>
        <w:t>, Tourisme vert, Digitalisation de la relation client...)</w:t>
      </w:r>
    </w:p>
    <w:p w:rsidR="000144DD" w:rsidRPr="000144DD" w:rsidRDefault="000144DD" w:rsidP="000144D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144DD">
        <w:rPr>
          <w:rFonts w:ascii="Times New Roman" w:eastAsia="Times New Roman" w:hAnsi="Times New Roman" w:cs="Times New Roman"/>
          <w:b/>
          <w:bCs/>
          <w:sz w:val="36"/>
          <w:szCs w:val="36"/>
          <w:lang w:eastAsia="fr-FR"/>
        </w:rPr>
        <w:t> Après le BTS</w:t>
      </w:r>
    </w:p>
    <w:p w:rsidR="000144DD" w:rsidRPr="000144DD" w:rsidRDefault="000144DD" w:rsidP="000144DD">
      <w:pPr>
        <w:spacing w:before="100" w:beforeAutospacing="1" w:after="100" w:afterAutospacing="1" w:line="240" w:lineRule="auto"/>
        <w:rPr>
          <w:rFonts w:ascii="Times New Roman" w:eastAsia="Times New Roman" w:hAnsi="Times New Roman" w:cs="Times New Roman"/>
          <w:sz w:val="24"/>
          <w:szCs w:val="24"/>
          <w:lang w:eastAsia="fr-FR"/>
        </w:rPr>
      </w:pPr>
      <w:r w:rsidRPr="000144DD">
        <w:rPr>
          <w:rFonts w:ascii="Times New Roman" w:eastAsia="Times New Roman" w:hAnsi="Times New Roman" w:cs="Times New Roman"/>
          <w:b/>
          <w:bCs/>
          <w:sz w:val="24"/>
          <w:szCs w:val="24"/>
          <w:lang w:eastAsia="fr-FR"/>
        </w:rPr>
        <w:t> Licences Professionnelles ou générale spécialisées en Tourisme </w:t>
      </w:r>
    </w:p>
    <w:p w:rsidR="000144DD" w:rsidRPr="000144DD" w:rsidRDefault="000144DD" w:rsidP="000144DD">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0144DD">
        <w:rPr>
          <w:rFonts w:ascii="Times New Roman" w:eastAsia="Times New Roman" w:hAnsi="Times New Roman" w:cs="Times New Roman"/>
          <w:sz w:val="24"/>
          <w:szCs w:val="24"/>
          <w:lang w:eastAsia="fr-FR"/>
        </w:rPr>
        <w:t>Convention avec l’Université d’Angers – Département de Tourisme (ESTHUA)</w:t>
      </w:r>
    </w:p>
    <w:p w:rsidR="000144DD" w:rsidRDefault="000144DD" w:rsidP="000144DD">
      <w:pPr>
        <w:rPr>
          <w:rFonts w:ascii="Times New Roman" w:eastAsia="Times New Roman" w:hAnsi="Times New Roman" w:cs="Times New Roman"/>
          <w:sz w:val="24"/>
          <w:szCs w:val="24"/>
          <w:lang w:eastAsia="fr-FR"/>
        </w:rPr>
      </w:pPr>
      <w:r w:rsidRPr="000144DD">
        <w:rPr>
          <w:rFonts w:ascii="Times New Roman" w:eastAsia="Times New Roman" w:hAnsi="Times New Roman" w:cs="Times New Roman"/>
          <w:noProof/>
          <w:sz w:val="24"/>
          <w:szCs w:val="24"/>
          <w:lang w:eastAsia="fr-FR"/>
        </w:rPr>
        <w:drawing>
          <wp:inline distT="0" distB="0" distL="0" distR="0" wp14:anchorId="7D45A3FB" wp14:editId="55969F16">
            <wp:extent cx="457200" cy="457200"/>
            <wp:effectExtent l="0" t="0" r="0" b="0"/>
            <wp:docPr id="2" name="Image 2" descr="logo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aceboo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144DD">
        <w:rPr>
          <w:rFonts w:ascii="Times New Roman" w:eastAsia="Times New Roman" w:hAnsi="Times New Roman" w:cs="Times New Roman"/>
          <w:sz w:val="24"/>
          <w:szCs w:val="24"/>
          <w:lang w:eastAsia="fr-FR"/>
        </w:rPr>
        <w:t> </w:t>
      </w:r>
      <w:hyperlink r:id="rId7" w:tgtFrame="_blank" w:history="1">
        <w:r w:rsidRPr="000144DD">
          <w:rPr>
            <w:rFonts w:ascii="Times New Roman" w:eastAsia="Times New Roman" w:hAnsi="Times New Roman" w:cs="Times New Roman"/>
            <w:color w:val="0000FF"/>
            <w:sz w:val="24"/>
            <w:szCs w:val="24"/>
            <w:u w:val="single"/>
            <w:lang w:eastAsia="fr-FR"/>
          </w:rPr>
          <w:t xml:space="preserve">Suivez l’actualité de la section sur la page </w:t>
        </w:r>
        <w:proofErr w:type="spellStart"/>
        <w:r w:rsidRPr="000144DD">
          <w:rPr>
            <w:rFonts w:ascii="Times New Roman" w:eastAsia="Times New Roman" w:hAnsi="Times New Roman" w:cs="Times New Roman"/>
            <w:color w:val="0000FF"/>
            <w:sz w:val="24"/>
            <w:szCs w:val="24"/>
            <w:u w:val="single"/>
            <w:lang w:eastAsia="fr-FR"/>
          </w:rPr>
          <w:t>Facebook:</w:t>
        </w:r>
      </w:hyperlink>
      <w:hyperlink r:id="rId8" w:tgtFrame="_blank" w:history="1">
        <w:r w:rsidRPr="000144DD">
          <w:rPr>
            <w:rFonts w:ascii="Times New Roman" w:eastAsia="Times New Roman" w:hAnsi="Times New Roman" w:cs="Times New Roman"/>
            <w:color w:val="0000FF"/>
            <w:sz w:val="24"/>
            <w:szCs w:val="24"/>
            <w:u w:val="single"/>
            <w:lang w:eastAsia="fr-FR"/>
          </w:rPr>
          <w:t>Page</w:t>
        </w:r>
        <w:proofErr w:type="spellEnd"/>
        <w:r w:rsidRPr="000144DD">
          <w:rPr>
            <w:rFonts w:ascii="Times New Roman" w:eastAsia="Times New Roman" w:hAnsi="Times New Roman" w:cs="Times New Roman"/>
            <w:color w:val="0000FF"/>
            <w:sz w:val="24"/>
            <w:szCs w:val="24"/>
            <w:u w:val="single"/>
            <w:lang w:eastAsia="fr-FR"/>
          </w:rPr>
          <w:t xml:space="preserve"> Facebook de la section BTS tourisme IMS Nantes</w:t>
        </w:r>
      </w:hyperlink>
    </w:p>
    <w:p w:rsidR="008B12D6" w:rsidRDefault="008B12D6" w:rsidP="000144DD">
      <w:pPr>
        <w:rPr>
          <w:rFonts w:ascii="Times New Roman" w:eastAsia="Times New Roman" w:hAnsi="Times New Roman" w:cs="Times New Roman"/>
          <w:sz w:val="24"/>
          <w:szCs w:val="24"/>
          <w:lang w:eastAsia="fr-FR"/>
        </w:rPr>
      </w:pPr>
    </w:p>
    <w:p w:rsidR="008B12D6" w:rsidRDefault="008B12D6" w:rsidP="000144DD">
      <w:r>
        <w:t xml:space="preserve">Par ailleurs, l'école propose aussi aux étudiants de BTS Tourisme de passer la </w:t>
      </w:r>
      <w:r>
        <w:rPr>
          <w:b/>
          <w:bCs/>
        </w:rPr>
        <w:t>certification TOEIC </w:t>
      </w:r>
      <w:r>
        <w:t xml:space="preserve"> (Niveau de pratique de l'anglais) et/ou la </w:t>
      </w:r>
      <w:r>
        <w:rPr>
          <w:b/>
          <w:bCs/>
        </w:rPr>
        <w:t>certification Voltaire</w:t>
      </w:r>
      <w:r>
        <w:t xml:space="preserve"> (Niveau de maîtrise de la langue  française) ou encore de débuter l'apprentissage du </w:t>
      </w:r>
      <w:r>
        <w:rPr>
          <w:rStyle w:val="lev"/>
        </w:rPr>
        <w:t>Japonais</w:t>
      </w:r>
      <w:r>
        <w:t xml:space="preserve"> en LV3...des plus qui apportent une réelle valeur ajoutée à votre parcours !</w:t>
      </w:r>
      <w:bookmarkStart w:id="0" w:name="_GoBack"/>
      <w:bookmarkEnd w:id="0"/>
    </w:p>
    <w:sectPr w:rsidR="008B12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55201"/>
    <w:multiLevelType w:val="multilevel"/>
    <w:tmpl w:val="762A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2766AA"/>
    <w:multiLevelType w:val="multilevel"/>
    <w:tmpl w:val="C7A0D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45C8F"/>
    <w:multiLevelType w:val="multilevel"/>
    <w:tmpl w:val="22AA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9F016C"/>
    <w:multiLevelType w:val="multilevel"/>
    <w:tmpl w:val="51B0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F15424"/>
    <w:multiLevelType w:val="multilevel"/>
    <w:tmpl w:val="7BC8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73699A"/>
    <w:multiLevelType w:val="multilevel"/>
    <w:tmpl w:val="0824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6A2844"/>
    <w:multiLevelType w:val="multilevel"/>
    <w:tmpl w:val="E2CAF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224D9A"/>
    <w:multiLevelType w:val="multilevel"/>
    <w:tmpl w:val="A2067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875485"/>
    <w:multiLevelType w:val="multilevel"/>
    <w:tmpl w:val="6FD0E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2F3004"/>
    <w:multiLevelType w:val="multilevel"/>
    <w:tmpl w:val="87EE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3"/>
  </w:num>
  <w:num w:numId="4">
    <w:abstractNumId w:val="4"/>
  </w:num>
  <w:num w:numId="5">
    <w:abstractNumId w:val="7"/>
  </w:num>
  <w:num w:numId="6">
    <w:abstractNumId w:val="9"/>
  </w:num>
  <w:num w:numId="7">
    <w:abstractNumId w:val="5"/>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DD"/>
    <w:rsid w:val="000144DD"/>
    <w:rsid w:val="008B12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60009"/>
  <w15:chartTrackingRefBased/>
  <w15:docId w15:val="{922CA033-D9D9-4D96-9BD3-A4D4B4F52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8B12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83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btstourismeims/" TargetMode="External"/><Relationship Id="rId3" Type="http://schemas.openxmlformats.org/officeDocument/2006/relationships/settings" Target="settings.xml"/><Relationship Id="rId7" Type="http://schemas.openxmlformats.org/officeDocument/2006/relationships/hyperlink" Target="https://www.facebook.com/btstourismei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matikom.fr/ims/wp-content/uploads/2020/09/Fiche-BTS-TOURISME-2019.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663</Words>
  <Characters>3647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MERCIER Gwladys</dc:creator>
  <cp:keywords/>
  <dc:description/>
  <cp:lastModifiedBy>MERCIER Gwladys</cp:lastModifiedBy>
  <cp:revision>2</cp:revision>
  <dcterms:created xsi:type="dcterms:W3CDTF">2020-10-16T11:54:00Z</dcterms:created>
  <dcterms:modified xsi:type="dcterms:W3CDTF">2020-10-16T12:31:00Z</dcterms:modified>
</cp:coreProperties>
</file>